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F1C" w:rsidRDefault="00C3609A" w:rsidP="00883F1C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75FA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СПРАВКА-ОБОСНОВАНИЕ </w:t>
      </w:r>
    </w:p>
    <w:p w:rsidR="00C3609A" w:rsidRPr="00B75FA5" w:rsidRDefault="00C3609A" w:rsidP="00883F1C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60D4" w:rsidRPr="00F160D4" w:rsidRDefault="00883F1C" w:rsidP="00F160D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B75FA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постановления Правительства Кыргызской Республики «О проекте Закона Кыргызской Республики </w:t>
      </w:r>
    </w:p>
    <w:p w:rsidR="00B1383B" w:rsidRDefault="00F160D4" w:rsidP="00B1383B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F160D4">
        <w:rPr>
          <w:rFonts w:ascii="Times New Roman" w:hAnsi="Times New Roman"/>
          <w:b/>
          <w:sz w:val="28"/>
          <w:szCs w:val="24"/>
        </w:rPr>
        <w:t>«</w:t>
      </w:r>
      <w:r w:rsidR="000C30DF" w:rsidRPr="000C30DF">
        <w:rPr>
          <w:rFonts w:ascii="Times New Roman" w:hAnsi="Times New Roman"/>
          <w:b/>
          <w:sz w:val="28"/>
          <w:szCs w:val="24"/>
        </w:rPr>
        <w:t>О внесении изменений в некоторые законодательные акты Кыргызской Республики (Закон Кыргызской Республики                                 «О лицензионно-разрешительной системе в Кыргызской Республике»,  Закон Кыргызской Республики «О нотариате</w:t>
      </w:r>
      <w:r w:rsidRPr="00F160D4">
        <w:rPr>
          <w:rFonts w:ascii="Times New Roman" w:hAnsi="Times New Roman"/>
          <w:b/>
          <w:sz w:val="28"/>
          <w:szCs w:val="24"/>
        </w:rPr>
        <w:t>»)»</w:t>
      </w:r>
    </w:p>
    <w:p w:rsidR="00B1383B" w:rsidRPr="00B1383B" w:rsidRDefault="00B1383B" w:rsidP="00B1383B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883F1C" w:rsidRPr="00B75FA5" w:rsidRDefault="00883F1C" w:rsidP="00883F1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5F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Цель и задачи</w:t>
      </w:r>
    </w:p>
    <w:p w:rsidR="00883F1C" w:rsidRPr="00B75FA5" w:rsidRDefault="00883F1C" w:rsidP="00883F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5FA5">
        <w:rPr>
          <w:rFonts w:ascii="Times New Roman" w:eastAsia="Times New Roman" w:hAnsi="Times New Roman" w:cs="Times New Roman"/>
          <w:sz w:val="28"/>
          <w:szCs w:val="28"/>
        </w:rPr>
        <w:t>Настоящий проект постановления Правительства Кыргызской разработан в соответствии со статьей 79 Конституции Кыргызской Республики и статьей 31 конституционного Закона Кыргызской Республики «О Правительстве Кыргызской Республики».</w:t>
      </w:r>
    </w:p>
    <w:p w:rsidR="00D56F60" w:rsidRPr="00B75FA5" w:rsidRDefault="00883F1C" w:rsidP="00F160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FA5">
        <w:rPr>
          <w:rFonts w:ascii="Times New Roman" w:eastAsia="Times New Roman" w:hAnsi="Times New Roman" w:cs="Times New Roman"/>
          <w:sz w:val="28"/>
          <w:szCs w:val="28"/>
        </w:rPr>
        <w:t>Целью и задачей данного проект</w:t>
      </w:r>
      <w:r w:rsidR="007F1A9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75FA5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 является одобрение </w:t>
      </w:r>
      <w:r w:rsidRPr="00B75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Закона Кыргызской Республики </w:t>
      </w:r>
      <w:r w:rsidR="00F160D4" w:rsidRPr="00F160D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C30DF" w:rsidRPr="000C30DF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некоторые законодательные акты Кыргызской Республики (Закон Кыргызской Республики «О лицензионно-разрешительной системе в Кыргызской Республике»,  Закон Кыргызской Республики «О нотариате</w:t>
      </w:r>
      <w:r w:rsidR="00F160D4" w:rsidRPr="00F160D4">
        <w:rPr>
          <w:rFonts w:ascii="Times New Roman" w:eastAsia="Times New Roman" w:hAnsi="Times New Roman" w:cs="Times New Roman"/>
          <w:sz w:val="28"/>
          <w:szCs w:val="28"/>
          <w:lang w:eastAsia="ru-RU"/>
        </w:rPr>
        <w:t>»)»</w:t>
      </w:r>
      <w:r w:rsidR="00F160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F1C" w:rsidRPr="00B75FA5" w:rsidRDefault="00883F1C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FA5">
        <w:rPr>
          <w:rFonts w:ascii="Times New Roman" w:eastAsia="Times New Roman" w:hAnsi="Times New Roman" w:cs="Times New Roman"/>
          <w:b/>
          <w:sz w:val="28"/>
          <w:szCs w:val="28"/>
        </w:rPr>
        <w:t>2. Описательная часть</w:t>
      </w:r>
    </w:p>
    <w:p w:rsidR="009174DE" w:rsidRPr="009174DE" w:rsidRDefault="00DD27CF" w:rsidP="000C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Пунктом</w:t>
      </w:r>
      <w:r w:rsidR="009174DE" w:rsidRPr="009174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30DF">
        <w:rPr>
          <w:rFonts w:ascii="Times New Roman" w:eastAsia="Times New Roman" w:hAnsi="Times New Roman" w:cs="Times New Roman"/>
          <w:sz w:val="28"/>
          <w:szCs w:val="28"/>
        </w:rPr>
        <w:t xml:space="preserve">1 Положения о Министерстве юстиции Кыргызской Республики, утвержденной </w:t>
      </w:r>
      <w:r w:rsidR="000C30DF" w:rsidRPr="000C30DF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Правительства Кыргызской Республики от 15 декабря 2009 года </w:t>
      </w:r>
      <w:r w:rsidR="000C30DF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0C30DF" w:rsidRPr="000C30DF">
        <w:rPr>
          <w:rFonts w:ascii="Times New Roman" w:eastAsia="Times New Roman" w:hAnsi="Times New Roman" w:cs="Times New Roman"/>
          <w:sz w:val="28"/>
          <w:szCs w:val="28"/>
        </w:rPr>
        <w:t xml:space="preserve"> 764</w:t>
      </w:r>
      <w:r w:rsidR="000C30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174DE" w:rsidRPr="009174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30DF" w:rsidRPr="000C30DF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юстиции Кыргызской Республики является органом исполнительной власти, обеспечивающим функции по выработке и реализации государственной политики в области нормативного правового регулирования, </w:t>
      </w:r>
      <w:r w:rsidR="000C30DF" w:rsidRPr="001A2882">
        <w:rPr>
          <w:rFonts w:ascii="Times New Roman" w:eastAsia="Times New Roman" w:hAnsi="Times New Roman" w:cs="Times New Roman"/>
          <w:sz w:val="28"/>
          <w:szCs w:val="28"/>
        </w:rPr>
        <w:t>нотариальной</w:t>
      </w:r>
      <w:r w:rsidR="000C30DF" w:rsidRPr="000C30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2882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="000C30DF" w:rsidRPr="000C30D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7454" w:rsidRDefault="009174DE" w:rsidP="009174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174DE">
        <w:rPr>
          <w:rFonts w:ascii="Times New Roman" w:eastAsia="Times New Roman" w:hAnsi="Times New Roman" w:cs="Times New Roman"/>
          <w:sz w:val="28"/>
          <w:szCs w:val="28"/>
        </w:rPr>
        <w:t xml:space="preserve">В этой связи, проектом постановления предлагается определить </w:t>
      </w:r>
      <w:r w:rsidR="007F60BF">
        <w:rPr>
          <w:rFonts w:ascii="Times New Roman" w:eastAsia="Times New Roman" w:hAnsi="Times New Roman" w:cs="Times New Roman"/>
          <w:sz w:val="28"/>
          <w:szCs w:val="28"/>
        </w:rPr>
        <w:t xml:space="preserve">заместителя </w:t>
      </w:r>
      <w:bookmarkStart w:id="0" w:name="_GoBack"/>
      <w:bookmarkEnd w:id="0"/>
      <w:r w:rsidRPr="009174DE">
        <w:rPr>
          <w:rFonts w:ascii="Times New Roman" w:eastAsia="Times New Roman" w:hAnsi="Times New Roman" w:cs="Times New Roman"/>
          <w:sz w:val="28"/>
          <w:szCs w:val="28"/>
        </w:rPr>
        <w:t xml:space="preserve">министра </w:t>
      </w:r>
      <w:r w:rsidR="00C3609A">
        <w:rPr>
          <w:rFonts w:ascii="Times New Roman" w:eastAsia="Times New Roman" w:hAnsi="Times New Roman" w:cs="Times New Roman"/>
          <w:sz w:val="28"/>
          <w:szCs w:val="28"/>
        </w:rPr>
        <w:t xml:space="preserve">юстиции Кыргызской Республики </w:t>
      </w:r>
      <w:r w:rsidRPr="009174DE">
        <w:rPr>
          <w:rFonts w:ascii="Times New Roman" w:eastAsia="Times New Roman" w:hAnsi="Times New Roman" w:cs="Times New Roman"/>
          <w:sz w:val="28"/>
          <w:szCs w:val="28"/>
        </w:rPr>
        <w:t xml:space="preserve">докладчиком при рассмотрении законопроекта </w:t>
      </w:r>
      <w:proofErr w:type="spellStart"/>
      <w:r w:rsidRPr="009174DE"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 w:rsidRPr="009174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74DE">
        <w:rPr>
          <w:rFonts w:ascii="Times New Roman" w:eastAsia="Times New Roman" w:hAnsi="Times New Roman" w:cs="Times New Roman"/>
          <w:sz w:val="28"/>
          <w:szCs w:val="28"/>
        </w:rPr>
        <w:t>Кенешем</w:t>
      </w:r>
      <w:proofErr w:type="spellEnd"/>
      <w:r w:rsidRPr="009174DE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</w:p>
    <w:p w:rsidR="00883F1C" w:rsidRPr="00B75FA5" w:rsidRDefault="00883F1C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FA5">
        <w:rPr>
          <w:rFonts w:ascii="Times New Roman" w:eastAsia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621276" w:rsidRPr="003E61FD" w:rsidRDefault="00883F1C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FA5">
        <w:rPr>
          <w:rFonts w:ascii="Times New Roman" w:eastAsia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883F1C" w:rsidRPr="00B75FA5" w:rsidRDefault="00883F1C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FA5">
        <w:rPr>
          <w:rFonts w:ascii="Times New Roman" w:eastAsia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484C61" w:rsidRDefault="00484C61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C61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2</w:t>
      </w:r>
      <w:r>
        <w:rPr>
          <w:rFonts w:ascii="Times New Roman" w:eastAsia="Times New Roman" w:hAnsi="Times New Roman" w:cs="Times New Roman"/>
          <w:sz w:val="28"/>
          <w:szCs w:val="28"/>
        </w:rPr>
        <w:t>2 Закона Кыргызской Республики «</w:t>
      </w:r>
      <w:r w:rsidRPr="00484C61">
        <w:rPr>
          <w:rFonts w:ascii="Times New Roman" w:eastAsia="Times New Roman" w:hAnsi="Times New Roman" w:cs="Times New Roman"/>
          <w:sz w:val="28"/>
          <w:szCs w:val="28"/>
        </w:rPr>
        <w:t>О нормативных правовых акт</w:t>
      </w:r>
      <w:r>
        <w:rPr>
          <w:rFonts w:ascii="Times New Roman" w:eastAsia="Times New Roman" w:hAnsi="Times New Roman" w:cs="Times New Roman"/>
          <w:sz w:val="28"/>
          <w:szCs w:val="28"/>
        </w:rPr>
        <w:t>ах Кыргызской Республики»</w:t>
      </w:r>
      <w:r w:rsidRPr="00484C61">
        <w:rPr>
          <w:rFonts w:ascii="Times New Roman" w:eastAsia="Times New Roman" w:hAnsi="Times New Roman" w:cs="Times New Roman"/>
          <w:sz w:val="28"/>
          <w:szCs w:val="28"/>
        </w:rPr>
        <w:t xml:space="preserve"> данный проект постановления Правительства Кыргызской Республики </w:t>
      </w:r>
      <w:r w:rsidR="0075656F">
        <w:rPr>
          <w:rFonts w:ascii="Times New Roman" w:eastAsia="Times New Roman" w:hAnsi="Times New Roman" w:cs="Times New Roman"/>
          <w:sz w:val="28"/>
          <w:szCs w:val="28"/>
        </w:rPr>
        <w:t>требует общественного обсуждения.</w:t>
      </w:r>
    </w:p>
    <w:p w:rsidR="00883F1C" w:rsidRPr="00B75FA5" w:rsidRDefault="00883F1C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FA5">
        <w:rPr>
          <w:rFonts w:ascii="Times New Roman" w:eastAsia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883F1C" w:rsidRPr="00B75FA5" w:rsidRDefault="00883F1C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FA5"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</w:t>
      </w:r>
      <w:r w:rsidRPr="00B75FA5">
        <w:rPr>
          <w:rFonts w:ascii="Times New Roman" w:eastAsia="Times New Roman" w:hAnsi="Times New Roman" w:cs="Times New Roman"/>
          <w:sz w:val="28"/>
          <w:szCs w:val="28"/>
        </w:rPr>
        <w:lastRenderedPageBreak/>
        <w:t>международных договорам, участницей которых является Кыргызская Республика.</w:t>
      </w:r>
    </w:p>
    <w:p w:rsidR="00883F1C" w:rsidRPr="00B75FA5" w:rsidRDefault="00883F1C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FA5">
        <w:rPr>
          <w:rFonts w:ascii="Times New Roman" w:eastAsia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883F1C" w:rsidRPr="00B75FA5" w:rsidRDefault="00883F1C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FA5">
        <w:rPr>
          <w:rFonts w:ascii="Times New Roman" w:eastAsia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883F1C" w:rsidRPr="00B75FA5" w:rsidRDefault="00883F1C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FA5">
        <w:rPr>
          <w:rFonts w:ascii="Times New Roman" w:eastAsia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D56F60" w:rsidRPr="00B75FA5" w:rsidRDefault="00883F1C" w:rsidP="00D56F6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FA5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D56F60" w:rsidRPr="00B75FA5" w:rsidRDefault="00D56F60" w:rsidP="00D56F6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60D4" w:rsidRPr="00F645F6" w:rsidRDefault="00F160D4" w:rsidP="00D56F6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6F60" w:rsidRPr="00B75FA5" w:rsidRDefault="00D56F60" w:rsidP="00D56F60">
      <w:pPr>
        <w:pStyle w:val="a3"/>
        <w:ind w:firstLine="708"/>
        <w:jc w:val="both"/>
        <w:rPr>
          <w:rFonts w:ascii="Times New Roman" w:eastAsia="Times New Roman" w:hAnsi="Times New Roman" w:cs="Times New Roman"/>
          <w:sz w:val="4"/>
          <w:szCs w:val="28"/>
        </w:rPr>
      </w:pPr>
    </w:p>
    <w:p w:rsidR="00D56F60" w:rsidRPr="00484C61" w:rsidRDefault="00C3609A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Министр 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 xml:space="preserve">       М.Т. Джаманкулов</w:t>
      </w:r>
    </w:p>
    <w:sectPr w:rsidR="00D56F60" w:rsidRPr="00484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F1C"/>
    <w:rsid w:val="0005271E"/>
    <w:rsid w:val="000A6403"/>
    <w:rsid w:val="000A6E19"/>
    <w:rsid w:val="000C30DF"/>
    <w:rsid w:val="00126B90"/>
    <w:rsid w:val="0019015B"/>
    <w:rsid w:val="001A2882"/>
    <w:rsid w:val="003474C9"/>
    <w:rsid w:val="00366E09"/>
    <w:rsid w:val="00367454"/>
    <w:rsid w:val="003E61FD"/>
    <w:rsid w:val="004254C4"/>
    <w:rsid w:val="004802BF"/>
    <w:rsid w:val="00484C61"/>
    <w:rsid w:val="004D0EC0"/>
    <w:rsid w:val="00517C57"/>
    <w:rsid w:val="00621276"/>
    <w:rsid w:val="00755135"/>
    <w:rsid w:val="0075656F"/>
    <w:rsid w:val="007A537E"/>
    <w:rsid w:val="007D4481"/>
    <w:rsid w:val="007F1A97"/>
    <w:rsid w:val="007F60BF"/>
    <w:rsid w:val="0080341B"/>
    <w:rsid w:val="00883F1C"/>
    <w:rsid w:val="009174DE"/>
    <w:rsid w:val="00942180"/>
    <w:rsid w:val="00AF6F67"/>
    <w:rsid w:val="00B1383B"/>
    <w:rsid w:val="00B75FA5"/>
    <w:rsid w:val="00C3609A"/>
    <w:rsid w:val="00C74F38"/>
    <w:rsid w:val="00C76F55"/>
    <w:rsid w:val="00D53A65"/>
    <w:rsid w:val="00D56F60"/>
    <w:rsid w:val="00D720D3"/>
    <w:rsid w:val="00DC56BB"/>
    <w:rsid w:val="00DD27CF"/>
    <w:rsid w:val="00E04908"/>
    <w:rsid w:val="00E35FC4"/>
    <w:rsid w:val="00F160D4"/>
    <w:rsid w:val="00F645F6"/>
    <w:rsid w:val="00FA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3F1C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1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1A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3F1C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1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1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2020-09-01T08:51:00Z</cp:lastPrinted>
  <dcterms:created xsi:type="dcterms:W3CDTF">2020-03-18T13:44:00Z</dcterms:created>
  <dcterms:modified xsi:type="dcterms:W3CDTF">2020-09-01T08:51:00Z</dcterms:modified>
</cp:coreProperties>
</file>